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99" w:rsidRPr="002B4318" w:rsidRDefault="00C94299" w:rsidP="00C94299">
      <w:pPr>
        <w:jc w:val="center"/>
        <w:rPr>
          <w:b/>
          <w:sz w:val="24"/>
          <w:szCs w:val="24"/>
        </w:rPr>
      </w:pPr>
      <w:bookmarkStart w:id="0" w:name="_GoBack"/>
      <w:bookmarkEnd w:id="0"/>
      <w:r w:rsidRPr="002B4318">
        <w:rPr>
          <w:b/>
          <w:sz w:val="24"/>
          <w:szCs w:val="24"/>
        </w:rPr>
        <w:t>Wilbur Wright College</w:t>
      </w:r>
    </w:p>
    <w:p w:rsidR="00C94299" w:rsidRPr="001A1567" w:rsidRDefault="00C94299" w:rsidP="00C94299">
      <w:pPr>
        <w:jc w:val="center"/>
        <w:rPr>
          <w:b/>
          <w:sz w:val="28"/>
          <w:szCs w:val="28"/>
        </w:rPr>
      </w:pPr>
      <w:r w:rsidRPr="001A1567">
        <w:rPr>
          <w:b/>
          <w:sz w:val="28"/>
          <w:szCs w:val="28"/>
        </w:rPr>
        <w:t>ASSESSMENT OF SERVICE LEARNING IN THE SOCIAL SERVICE DEPARTMENT</w:t>
      </w:r>
    </w:p>
    <w:p w:rsidR="00C94299" w:rsidRPr="00D90AE3" w:rsidRDefault="00C94299" w:rsidP="00C94299">
      <w:pPr>
        <w:jc w:val="center"/>
        <w:rPr>
          <w:b/>
          <w:sz w:val="28"/>
          <w:szCs w:val="28"/>
          <w:u w:val="single"/>
        </w:rPr>
      </w:pPr>
      <w:r w:rsidRPr="00D90AE3">
        <w:rPr>
          <w:b/>
          <w:sz w:val="28"/>
          <w:szCs w:val="28"/>
          <w:u w:val="single"/>
        </w:rPr>
        <w:t>REPORT ON RECOMMENDATIONS FROM FALL 2013 SEMESTER</w:t>
      </w:r>
    </w:p>
    <w:p w:rsidR="00C94299" w:rsidRDefault="00473956" w:rsidP="00C94299">
      <w:pPr>
        <w:pStyle w:val="NoSpacing"/>
        <w:jc w:val="center"/>
        <w:rPr>
          <w:sz w:val="24"/>
          <w:szCs w:val="24"/>
        </w:rPr>
      </w:pPr>
      <w:r>
        <w:rPr>
          <w:sz w:val="24"/>
          <w:szCs w:val="24"/>
        </w:rPr>
        <w:t>June</w:t>
      </w:r>
      <w:r w:rsidR="00C94299">
        <w:rPr>
          <w:sz w:val="24"/>
          <w:szCs w:val="24"/>
        </w:rPr>
        <w:t xml:space="preserve"> 2014</w:t>
      </w:r>
    </w:p>
    <w:p w:rsidR="00C94299" w:rsidRDefault="00C94299" w:rsidP="00C94299">
      <w:pPr>
        <w:pStyle w:val="NoSpacing"/>
        <w:jc w:val="center"/>
        <w:rPr>
          <w:sz w:val="24"/>
          <w:szCs w:val="24"/>
        </w:rPr>
      </w:pPr>
    </w:p>
    <w:p w:rsidR="00C94299" w:rsidRPr="002E041B" w:rsidRDefault="00C94299" w:rsidP="00C94299">
      <w:pPr>
        <w:pStyle w:val="NoSpacing"/>
        <w:jc w:val="center"/>
        <w:rPr>
          <w:sz w:val="24"/>
          <w:szCs w:val="24"/>
        </w:rPr>
      </w:pPr>
      <w:r w:rsidRPr="002E041B">
        <w:rPr>
          <w:sz w:val="24"/>
          <w:szCs w:val="24"/>
        </w:rPr>
        <w:t>Timothy A. Andriano, Ph.D.</w:t>
      </w:r>
    </w:p>
    <w:p w:rsidR="00C94299" w:rsidRPr="00D25F39" w:rsidRDefault="00C94299" w:rsidP="00C94299">
      <w:pPr>
        <w:jc w:val="center"/>
        <w:rPr>
          <w:sz w:val="24"/>
          <w:szCs w:val="24"/>
        </w:rPr>
      </w:pPr>
      <w:r w:rsidRPr="002E041B">
        <w:rPr>
          <w:sz w:val="24"/>
          <w:szCs w:val="24"/>
        </w:rPr>
        <w:t>Social Service Program Coordinator</w:t>
      </w:r>
    </w:p>
    <w:p w:rsidR="00C94299" w:rsidRDefault="00C94299" w:rsidP="00C94299">
      <w:pPr>
        <w:rPr>
          <w:b/>
        </w:rPr>
      </w:pPr>
    </w:p>
    <w:p w:rsidR="00C94299" w:rsidRDefault="00C94299" w:rsidP="00C94299">
      <w:pPr>
        <w:rPr>
          <w:b/>
        </w:rPr>
      </w:pPr>
      <w:r>
        <w:rPr>
          <w:b/>
        </w:rPr>
        <w:t xml:space="preserve">Using the findings </w:t>
      </w:r>
      <w:r w:rsidR="00A16D1A">
        <w:rPr>
          <w:b/>
        </w:rPr>
        <w:t>from Service</w:t>
      </w:r>
      <w:r>
        <w:rPr>
          <w:b/>
        </w:rPr>
        <w:t xml:space="preserve"> Learning surveys</w:t>
      </w:r>
      <w:r w:rsidR="005F1D2C">
        <w:rPr>
          <w:b/>
        </w:rPr>
        <w:t xml:space="preserve"> in the fall semester 2013</w:t>
      </w:r>
      <w:r>
        <w:rPr>
          <w:b/>
        </w:rPr>
        <w:t>, the following twelve recommend</w:t>
      </w:r>
      <w:r w:rsidR="00D90AE3">
        <w:rPr>
          <w:b/>
        </w:rPr>
        <w:t>ations were developed to enhance</w:t>
      </w:r>
      <w:r>
        <w:rPr>
          <w:b/>
        </w:rPr>
        <w:t xml:space="preserve"> Service Learning in the Social Services Department</w:t>
      </w:r>
      <w:r w:rsidR="00A16D1A">
        <w:rPr>
          <w:b/>
        </w:rPr>
        <w:t xml:space="preserve">.  </w:t>
      </w:r>
      <w:r w:rsidR="006A321E">
        <w:rPr>
          <w:b/>
        </w:rPr>
        <w:t xml:space="preserve">The </w:t>
      </w:r>
      <w:r w:rsidR="00473956">
        <w:rPr>
          <w:b/>
        </w:rPr>
        <w:t>following information</w:t>
      </w:r>
      <w:r w:rsidR="006A321E">
        <w:rPr>
          <w:b/>
        </w:rPr>
        <w:t xml:space="preserve"> </w:t>
      </w:r>
      <w:r w:rsidR="00275582">
        <w:rPr>
          <w:b/>
        </w:rPr>
        <w:t>details</w:t>
      </w:r>
      <w:r w:rsidR="006A321E">
        <w:rPr>
          <w:b/>
        </w:rPr>
        <w:t xml:space="preserve"> the</w:t>
      </w:r>
      <w:r w:rsidR="00473956">
        <w:rPr>
          <w:b/>
        </w:rPr>
        <w:t xml:space="preserve"> status of </w:t>
      </w:r>
      <w:r w:rsidR="006A321E">
        <w:rPr>
          <w:b/>
        </w:rPr>
        <w:t>the recommendations.</w:t>
      </w:r>
    </w:p>
    <w:p w:rsidR="00C94299" w:rsidRDefault="00C94299" w:rsidP="00C94299">
      <w:pPr>
        <w:rPr>
          <w:b/>
        </w:rPr>
      </w:pPr>
    </w:p>
    <w:p w:rsidR="00C94299" w:rsidRDefault="00C94299" w:rsidP="00C94299">
      <w:pPr>
        <w:rPr>
          <w:b/>
        </w:rPr>
      </w:pPr>
      <w:r>
        <w:rPr>
          <w:b/>
        </w:rPr>
        <w:t xml:space="preserve">Recommendation 1: </w:t>
      </w:r>
      <w:r w:rsidRPr="00C2610C">
        <w:rPr>
          <w:b/>
        </w:rPr>
        <w:t>Co</w:t>
      </w:r>
      <w:r w:rsidR="005F1D2C">
        <w:rPr>
          <w:b/>
        </w:rPr>
        <w:t>ntinue Service Learning in the s</w:t>
      </w:r>
      <w:r w:rsidRPr="00C2610C">
        <w:rPr>
          <w:b/>
        </w:rPr>
        <w:t>pring 2014 semester.</w:t>
      </w:r>
    </w:p>
    <w:p w:rsidR="00AE48C7" w:rsidRPr="00AE48C7" w:rsidRDefault="00AE48C7" w:rsidP="00AE48C7">
      <w:pPr>
        <w:pStyle w:val="ListParagraph"/>
        <w:numPr>
          <w:ilvl w:val="0"/>
          <w:numId w:val="3"/>
        </w:numPr>
      </w:pPr>
      <w:r w:rsidRPr="00AE48C7">
        <w:t>Status: Accomplished</w:t>
      </w:r>
    </w:p>
    <w:p w:rsidR="00C2610C" w:rsidRPr="00C2610C" w:rsidRDefault="00C2610C" w:rsidP="00C2610C">
      <w:pPr>
        <w:pStyle w:val="ListParagraph"/>
        <w:numPr>
          <w:ilvl w:val="0"/>
          <w:numId w:val="3"/>
        </w:numPr>
      </w:pPr>
      <w:r w:rsidRPr="00C2610C">
        <w:t xml:space="preserve">Service Learning </w:t>
      </w:r>
      <w:r w:rsidR="005F1D2C">
        <w:t>began</w:t>
      </w:r>
      <w:r w:rsidRPr="00C2610C">
        <w:t xml:space="preserve"> in the spring </w:t>
      </w:r>
      <w:r w:rsidR="005F1D2C">
        <w:t xml:space="preserve">semester on </w:t>
      </w:r>
      <w:r w:rsidRPr="00C2610C">
        <w:t xml:space="preserve">January </w:t>
      </w:r>
      <w:r w:rsidR="005F1D2C">
        <w:t>27,</w:t>
      </w:r>
      <w:r w:rsidRPr="00C2610C">
        <w:t xml:space="preserve"> 2014, with a presentation </w:t>
      </w:r>
      <w:r>
        <w:t xml:space="preserve">by the Program Coordinator </w:t>
      </w:r>
      <w:r w:rsidR="00A16D1A">
        <w:t>to</w:t>
      </w:r>
      <w:r w:rsidRPr="00C2610C">
        <w:t xml:space="preserve"> five classes.</w:t>
      </w:r>
    </w:p>
    <w:p w:rsidR="00C2610C" w:rsidRPr="00C2610C" w:rsidRDefault="00C2610C" w:rsidP="00C2610C">
      <w:pPr>
        <w:pStyle w:val="ListParagraph"/>
        <w:numPr>
          <w:ilvl w:val="0"/>
          <w:numId w:val="3"/>
        </w:numPr>
      </w:pPr>
      <w:r w:rsidRPr="00C2610C">
        <w:t xml:space="preserve">Prior to the semester beginning, Community Partners from the fall semester 2013 were contacted to see if they would </w:t>
      </w:r>
      <w:r>
        <w:t>continue as Service Learning sites</w:t>
      </w:r>
      <w:r w:rsidRPr="00C2610C">
        <w:t>.  One</w:t>
      </w:r>
      <w:r>
        <w:t>-</w:t>
      </w:r>
      <w:r w:rsidRPr="00C2610C">
        <w:t xml:space="preserve"> hundred percent (100%) of the agencies agreed to continue </w:t>
      </w:r>
      <w:r w:rsidR="00A16D1A" w:rsidRPr="00C2610C">
        <w:t>being Community</w:t>
      </w:r>
      <w:r w:rsidRPr="00C2610C">
        <w:t xml:space="preserve"> Partners.</w:t>
      </w:r>
    </w:p>
    <w:p w:rsidR="00C2610C" w:rsidRPr="00C2610C" w:rsidRDefault="00C2610C" w:rsidP="00C2610C">
      <w:pPr>
        <w:pStyle w:val="ListParagraph"/>
        <w:rPr>
          <w:b/>
        </w:rPr>
      </w:pPr>
    </w:p>
    <w:p w:rsidR="00C94299" w:rsidRDefault="00C2610C" w:rsidP="00C2610C">
      <w:pPr>
        <w:rPr>
          <w:b/>
        </w:rPr>
      </w:pPr>
      <w:r w:rsidRPr="00A16D1A">
        <w:rPr>
          <w:b/>
        </w:rPr>
        <w:t xml:space="preserve">Recommendation 2:  </w:t>
      </w:r>
      <w:r w:rsidR="00C94299" w:rsidRPr="00A16D1A">
        <w:rPr>
          <w:b/>
        </w:rPr>
        <w:t>Share the findings from the pilot project with students, faculty, community partners, college administrators, and members of the college’s Service Learning Committee.</w:t>
      </w:r>
    </w:p>
    <w:p w:rsidR="00AE48C7" w:rsidRPr="00AE48C7" w:rsidRDefault="00AE48C7" w:rsidP="00AE48C7">
      <w:pPr>
        <w:pStyle w:val="ListParagraph"/>
        <w:numPr>
          <w:ilvl w:val="0"/>
          <w:numId w:val="8"/>
        </w:numPr>
      </w:pPr>
      <w:r w:rsidRPr="00AE48C7">
        <w:t>Status: Accomplished</w:t>
      </w:r>
    </w:p>
    <w:p w:rsidR="00C2610C" w:rsidRDefault="00C2610C" w:rsidP="00C2610C">
      <w:pPr>
        <w:pStyle w:val="ListParagraph"/>
        <w:numPr>
          <w:ilvl w:val="0"/>
          <w:numId w:val="4"/>
        </w:numPr>
      </w:pPr>
      <w:r>
        <w:t xml:space="preserve">In February 2014, a report on the findings was sent to students who participated in </w:t>
      </w:r>
      <w:r w:rsidR="00A16D1A">
        <w:t>S</w:t>
      </w:r>
      <w:r>
        <w:t xml:space="preserve">ervice </w:t>
      </w:r>
      <w:r w:rsidR="00A16D1A">
        <w:t>L</w:t>
      </w:r>
      <w:r>
        <w:t>earning</w:t>
      </w:r>
      <w:r w:rsidR="00DD0E01">
        <w:t>, faculty</w:t>
      </w:r>
      <w:r>
        <w:t xml:space="preserve"> </w:t>
      </w:r>
      <w:r w:rsidR="00DD0E01">
        <w:t>and community</w:t>
      </w:r>
      <w:r>
        <w:t xml:space="preserve"> partners.  Each report was </w:t>
      </w:r>
      <w:r w:rsidR="00830022">
        <w:t xml:space="preserve">individualized for the target group.  </w:t>
      </w:r>
    </w:p>
    <w:p w:rsidR="00830022" w:rsidRDefault="00830022" w:rsidP="00C2610C">
      <w:pPr>
        <w:pStyle w:val="ListParagraph"/>
        <w:numPr>
          <w:ilvl w:val="0"/>
          <w:numId w:val="4"/>
        </w:numPr>
      </w:pPr>
      <w:r>
        <w:t>The report was shared with the</w:t>
      </w:r>
      <w:r w:rsidR="00A16D1A">
        <w:t xml:space="preserve"> Dean of Instruction and the</w:t>
      </w:r>
      <w:r>
        <w:t xml:space="preserve"> Associate Dean of Instruction.</w:t>
      </w:r>
    </w:p>
    <w:p w:rsidR="00A16D1A" w:rsidRDefault="00830022" w:rsidP="00C2610C">
      <w:pPr>
        <w:pStyle w:val="ListParagraph"/>
        <w:numPr>
          <w:ilvl w:val="0"/>
          <w:numId w:val="4"/>
        </w:numPr>
      </w:pPr>
      <w:r>
        <w:t xml:space="preserve">The report was shared with the Chairperson on the Assessment Committee.  </w:t>
      </w:r>
    </w:p>
    <w:p w:rsidR="00830022" w:rsidRDefault="00DD0E01" w:rsidP="00C2610C">
      <w:pPr>
        <w:pStyle w:val="ListParagraph"/>
        <w:numPr>
          <w:ilvl w:val="0"/>
          <w:numId w:val="4"/>
        </w:numPr>
      </w:pPr>
      <w:r>
        <w:t>The report</w:t>
      </w:r>
      <w:r w:rsidR="00A16D1A">
        <w:t xml:space="preserve"> was shared with the Co-Chairs of the Service Learning Committee.</w:t>
      </w:r>
    </w:p>
    <w:p w:rsidR="00A16D1A" w:rsidRDefault="00A16D1A" w:rsidP="00A16D1A">
      <w:pPr>
        <w:pStyle w:val="ListParagraph"/>
      </w:pPr>
    </w:p>
    <w:p w:rsidR="0063037F" w:rsidRDefault="0063037F" w:rsidP="00A16D1A">
      <w:pPr>
        <w:rPr>
          <w:b/>
        </w:rPr>
      </w:pPr>
    </w:p>
    <w:p w:rsidR="0063037F" w:rsidRDefault="0063037F" w:rsidP="00A16D1A">
      <w:pPr>
        <w:rPr>
          <w:b/>
        </w:rPr>
      </w:pPr>
    </w:p>
    <w:p w:rsidR="00C94299" w:rsidRDefault="00DD0E01" w:rsidP="00A16D1A">
      <w:pPr>
        <w:rPr>
          <w:b/>
        </w:rPr>
      </w:pPr>
      <w:r w:rsidRPr="00A16D1A">
        <w:rPr>
          <w:b/>
        </w:rPr>
        <w:lastRenderedPageBreak/>
        <w:t>Recommendation</w:t>
      </w:r>
      <w:r w:rsidR="00A16D1A" w:rsidRPr="00A16D1A">
        <w:rPr>
          <w:b/>
        </w:rPr>
        <w:t xml:space="preserve"> 3: </w:t>
      </w:r>
      <w:r w:rsidR="00C94299" w:rsidRPr="00A16D1A">
        <w:rPr>
          <w:b/>
        </w:rPr>
        <w:t>Present findings from the pilot project to the Social Servic</w:t>
      </w:r>
      <w:r w:rsidR="00A16D1A" w:rsidRPr="00A16D1A">
        <w:rPr>
          <w:b/>
        </w:rPr>
        <w:t>es Advisory Committee at their s</w:t>
      </w:r>
      <w:r w:rsidR="00C94299" w:rsidRPr="00A16D1A">
        <w:rPr>
          <w:b/>
        </w:rPr>
        <w:t>pring 2014 meeting.</w:t>
      </w:r>
    </w:p>
    <w:p w:rsidR="00AE48C7" w:rsidRPr="00AE48C7" w:rsidRDefault="00AE48C7" w:rsidP="00AE48C7">
      <w:pPr>
        <w:pStyle w:val="ListParagraph"/>
        <w:numPr>
          <w:ilvl w:val="0"/>
          <w:numId w:val="7"/>
        </w:numPr>
      </w:pPr>
      <w:r w:rsidRPr="00AE48C7">
        <w:t>Status: To be accomplished June 17, 2014</w:t>
      </w:r>
    </w:p>
    <w:p w:rsidR="00A16D1A" w:rsidRDefault="00A16D1A" w:rsidP="00A16D1A">
      <w:pPr>
        <w:pStyle w:val="ListParagraph"/>
        <w:numPr>
          <w:ilvl w:val="0"/>
          <w:numId w:val="5"/>
        </w:numPr>
      </w:pPr>
      <w:r>
        <w:t>A presentation will be given at the Advisory Committee’s June 17</w:t>
      </w:r>
      <w:r w:rsidRPr="00A16D1A">
        <w:rPr>
          <w:vertAlign w:val="superscript"/>
        </w:rPr>
        <w:t>th</w:t>
      </w:r>
      <w:r>
        <w:t xml:space="preserve"> meeting.  The presentation will include findings from both the fall 2013 pilot project and the spring 2014 implementation.</w:t>
      </w:r>
    </w:p>
    <w:p w:rsidR="00C94299" w:rsidRPr="00AE48C7" w:rsidRDefault="00A16D1A" w:rsidP="00A16D1A">
      <w:pPr>
        <w:rPr>
          <w:b/>
        </w:rPr>
      </w:pPr>
      <w:r w:rsidRPr="00AE48C7">
        <w:rPr>
          <w:b/>
        </w:rPr>
        <w:t xml:space="preserve">Recommendation 4: </w:t>
      </w:r>
      <w:r w:rsidR="00AE48C7" w:rsidRPr="00AE48C7">
        <w:rPr>
          <w:b/>
        </w:rPr>
        <w:t>In the s</w:t>
      </w:r>
      <w:r w:rsidR="00C94299" w:rsidRPr="00AE48C7">
        <w:rPr>
          <w:b/>
        </w:rPr>
        <w:t>pring 2014 semester, increase the number of courses which offer Service Learning from four to five.</w:t>
      </w:r>
    </w:p>
    <w:p w:rsidR="00AE48C7" w:rsidRDefault="00AE48C7" w:rsidP="00AE48C7">
      <w:pPr>
        <w:pStyle w:val="ListParagraph"/>
        <w:numPr>
          <w:ilvl w:val="0"/>
          <w:numId w:val="5"/>
        </w:numPr>
      </w:pPr>
      <w:r>
        <w:t>Status: Accomplished</w:t>
      </w:r>
    </w:p>
    <w:p w:rsidR="00AE48C7" w:rsidRDefault="00AE48C7" w:rsidP="00AE48C7">
      <w:pPr>
        <w:pStyle w:val="ListParagraph"/>
        <w:numPr>
          <w:ilvl w:val="0"/>
          <w:numId w:val="6"/>
        </w:numPr>
      </w:pPr>
      <w:r>
        <w:t>Service Learning was implemented in five courses</w:t>
      </w:r>
      <w:r w:rsidR="00A16D1A">
        <w:t xml:space="preserve"> in the spring semester;</w:t>
      </w:r>
      <w:r>
        <w:t xml:space="preserve"> </w:t>
      </w:r>
      <w:r w:rsidR="00A16D1A">
        <w:t xml:space="preserve"> Soc Ser 102</w:t>
      </w:r>
      <w:r>
        <w:t>-</w:t>
      </w:r>
      <w:r w:rsidR="00A16D1A">
        <w:t xml:space="preserve"> </w:t>
      </w:r>
      <w:r w:rsidR="00DD0E01">
        <w:t>Introduction</w:t>
      </w:r>
      <w:r w:rsidR="00A16D1A">
        <w:t xml:space="preserve"> to Gerontology, </w:t>
      </w:r>
      <w:r>
        <w:t>Soc Ser 105- Physiology of Aging,  Soc Ser  106- Aging and the Family, Soc Ser 252- Nursing Home Administration, and Psych 222- Adult Development and Aging.</w:t>
      </w:r>
    </w:p>
    <w:p w:rsidR="00C94299" w:rsidRDefault="00AE48C7" w:rsidP="00AE48C7">
      <w:pPr>
        <w:rPr>
          <w:b/>
        </w:rPr>
      </w:pPr>
      <w:r w:rsidRPr="00AE48C7">
        <w:rPr>
          <w:b/>
        </w:rPr>
        <w:t xml:space="preserve">Recommendation 5: </w:t>
      </w:r>
      <w:r w:rsidR="00952B50">
        <w:rPr>
          <w:b/>
        </w:rPr>
        <w:t>In the s</w:t>
      </w:r>
      <w:r w:rsidR="00C94299" w:rsidRPr="00AE48C7">
        <w:rPr>
          <w:b/>
        </w:rPr>
        <w:t xml:space="preserve">pring 2014 semester, increase the number of students who respond to </w:t>
      </w:r>
      <w:r w:rsidR="00DD0E01" w:rsidRPr="00AE48C7">
        <w:rPr>
          <w:b/>
        </w:rPr>
        <w:t xml:space="preserve">the </w:t>
      </w:r>
      <w:r w:rsidR="00DD0E01">
        <w:rPr>
          <w:b/>
        </w:rPr>
        <w:t>post</w:t>
      </w:r>
      <w:r w:rsidR="005F1D2C">
        <w:rPr>
          <w:b/>
        </w:rPr>
        <w:t xml:space="preserve">- </w:t>
      </w:r>
      <w:r w:rsidR="00DD0E01">
        <w:rPr>
          <w:b/>
        </w:rPr>
        <w:t xml:space="preserve">survey </w:t>
      </w:r>
      <w:r w:rsidR="00DD0E01" w:rsidRPr="00AE48C7">
        <w:rPr>
          <w:b/>
        </w:rPr>
        <w:t>from</w:t>
      </w:r>
      <w:r w:rsidR="00C94299" w:rsidRPr="00AE48C7">
        <w:rPr>
          <w:b/>
        </w:rPr>
        <w:t xml:space="preserve"> 74% to 85%. </w:t>
      </w:r>
    </w:p>
    <w:p w:rsidR="00AE48C7" w:rsidRDefault="00AE48C7" w:rsidP="00AE48C7">
      <w:pPr>
        <w:pStyle w:val="ListParagraph"/>
        <w:numPr>
          <w:ilvl w:val="0"/>
          <w:numId w:val="6"/>
        </w:numPr>
      </w:pPr>
      <w:r w:rsidRPr="00AE48C7">
        <w:t>Status:</w:t>
      </w:r>
      <w:r w:rsidR="00952B50">
        <w:t xml:space="preserve"> Exceeded</w:t>
      </w:r>
    </w:p>
    <w:p w:rsidR="00952B50" w:rsidRDefault="00952B50" w:rsidP="00AE48C7">
      <w:pPr>
        <w:pStyle w:val="ListParagraph"/>
        <w:numPr>
          <w:ilvl w:val="0"/>
          <w:numId w:val="6"/>
        </w:numPr>
      </w:pPr>
      <w:r>
        <w:t>Ninety-four percent (94%) of students completed the</w:t>
      </w:r>
      <w:r w:rsidR="005F1D2C">
        <w:t xml:space="preserve"> post</w:t>
      </w:r>
      <w:r>
        <w:t xml:space="preserve"> survey.</w:t>
      </w:r>
    </w:p>
    <w:p w:rsidR="00952B50" w:rsidRDefault="00952B50" w:rsidP="00AE48C7">
      <w:pPr>
        <w:pStyle w:val="ListParagraph"/>
        <w:numPr>
          <w:ilvl w:val="0"/>
          <w:numId w:val="6"/>
        </w:numPr>
      </w:pPr>
      <w:r>
        <w:t>This was accomplished because the Program Coordinator visited the classes where surveys were missing</w:t>
      </w:r>
      <w:r w:rsidR="005F1D2C">
        <w:t>.</w:t>
      </w:r>
      <w:r w:rsidR="007734CD">
        <w:t xml:space="preserve"> </w:t>
      </w:r>
      <w:r>
        <w:t xml:space="preserve"> The Program Coordinator requested that students who had not turned in their survey   fill it out while he waited.  Without this</w:t>
      </w:r>
      <w:r w:rsidR="00BD47BC">
        <w:t xml:space="preserve"> follow-</w:t>
      </w:r>
      <w:r w:rsidR="00DD0E01">
        <w:t>up the</w:t>
      </w:r>
      <w:r>
        <w:t xml:space="preserve"> return rate would have been lower.</w:t>
      </w:r>
      <w:r w:rsidR="007734CD">
        <w:t xml:space="preserve">  This procedure should be continued in future semesters.</w:t>
      </w:r>
    </w:p>
    <w:p w:rsidR="00C94299" w:rsidRPr="0006238D" w:rsidRDefault="007734CD" w:rsidP="007734CD">
      <w:pPr>
        <w:rPr>
          <w:b/>
        </w:rPr>
      </w:pPr>
      <w:r w:rsidRPr="0006238D">
        <w:rPr>
          <w:b/>
        </w:rPr>
        <w:t xml:space="preserve">Recommendation 6: </w:t>
      </w:r>
      <w:r w:rsidR="00C94299" w:rsidRPr="0006238D">
        <w:rPr>
          <w:b/>
        </w:rPr>
        <w:t xml:space="preserve">In the </w:t>
      </w:r>
      <w:r w:rsidRPr="0006238D">
        <w:rPr>
          <w:b/>
        </w:rPr>
        <w:t>s</w:t>
      </w:r>
      <w:r w:rsidR="00C94299" w:rsidRPr="0006238D">
        <w:rPr>
          <w:b/>
        </w:rPr>
        <w:t>pring 2014 semester, present Service Learning to students in the third week of class.</w:t>
      </w:r>
    </w:p>
    <w:p w:rsidR="007734CD" w:rsidRDefault="007734CD" w:rsidP="007734CD">
      <w:pPr>
        <w:pStyle w:val="ListParagraph"/>
        <w:numPr>
          <w:ilvl w:val="0"/>
          <w:numId w:val="9"/>
        </w:numPr>
      </w:pPr>
      <w:r>
        <w:t xml:space="preserve">Status:  </w:t>
      </w:r>
      <w:r w:rsidR="00DD0E01">
        <w:t>Accomplished</w:t>
      </w:r>
    </w:p>
    <w:p w:rsidR="007734CD" w:rsidRDefault="007734CD" w:rsidP="007734CD">
      <w:pPr>
        <w:pStyle w:val="ListParagraph"/>
        <w:numPr>
          <w:ilvl w:val="0"/>
          <w:numId w:val="9"/>
        </w:numPr>
      </w:pPr>
      <w:r>
        <w:t xml:space="preserve">The Program Coordinator presented </w:t>
      </w:r>
      <w:r w:rsidR="00DD0E01">
        <w:t>a forty</w:t>
      </w:r>
      <w:r>
        <w:t>-</w:t>
      </w:r>
      <w:r w:rsidR="00DD0E01">
        <w:t>five</w:t>
      </w:r>
      <w:r>
        <w:t xml:space="preserve"> minute Power Point on Service Learning </w:t>
      </w:r>
      <w:r w:rsidR="009A7E72">
        <w:t>followed by class discussion</w:t>
      </w:r>
      <w:r w:rsidR="0006238D">
        <w:t>, in each of the five classes,</w:t>
      </w:r>
      <w:r w:rsidR="009A7E72">
        <w:t xml:space="preserve"> the</w:t>
      </w:r>
      <w:r>
        <w:t xml:space="preserve"> week of January 26, 2014.</w:t>
      </w:r>
    </w:p>
    <w:p w:rsidR="009A7E72" w:rsidRDefault="009A7E72" w:rsidP="007734CD">
      <w:pPr>
        <w:pStyle w:val="ListParagraph"/>
        <w:numPr>
          <w:ilvl w:val="0"/>
          <w:numId w:val="9"/>
        </w:numPr>
      </w:pPr>
      <w:r>
        <w:t>The presenta</w:t>
      </w:r>
      <w:r w:rsidR="0006238D">
        <w:t>tion included the following slides.</w:t>
      </w:r>
    </w:p>
    <w:p w:rsidR="0006238D" w:rsidRDefault="0006238D" w:rsidP="0006238D">
      <w:pPr>
        <w:pStyle w:val="ListParagraph"/>
        <w:numPr>
          <w:ilvl w:val="0"/>
          <w:numId w:val="10"/>
        </w:numPr>
      </w:pPr>
      <w:r>
        <w:t>What is Service Learning?</w:t>
      </w:r>
    </w:p>
    <w:p w:rsidR="0006238D" w:rsidRDefault="0006238D" w:rsidP="0006238D">
      <w:pPr>
        <w:pStyle w:val="ListParagraph"/>
        <w:numPr>
          <w:ilvl w:val="0"/>
          <w:numId w:val="10"/>
        </w:numPr>
      </w:pPr>
      <w:r>
        <w:t xml:space="preserve">Why is Service Learning Important to the Study of Older Adults and the Elderly? </w:t>
      </w:r>
    </w:p>
    <w:p w:rsidR="0006238D" w:rsidRDefault="0006238D" w:rsidP="0006238D">
      <w:pPr>
        <w:pStyle w:val="ListParagraph"/>
        <w:numPr>
          <w:ilvl w:val="0"/>
          <w:numId w:val="10"/>
        </w:numPr>
      </w:pPr>
      <w:r>
        <w:t>Key Components of Service Learning</w:t>
      </w:r>
    </w:p>
    <w:p w:rsidR="0006238D" w:rsidRDefault="0006238D" w:rsidP="0006238D">
      <w:pPr>
        <w:pStyle w:val="ListParagraph"/>
        <w:numPr>
          <w:ilvl w:val="0"/>
          <w:numId w:val="10"/>
        </w:numPr>
      </w:pPr>
      <w:r>
        <w:t>Preparation – Course Objectives</w:t>
      </w:r>
    </w:p>
    <w:p w:rsidR="0006238D" w:rsidRDefault="0006238D" w:rsidP="0006238D">
      <w:pPr>
        <w:pStyle w:val="ListParagraph"/>
        <w:numPr>
          <w:ilvl w:val="0"/>
          <w:numId w:val="10"/>
        </w:numPr>
      </w:pPr>
      <w:r>
        <w:t>Action – Implementation</w:t>
      </w:r>
    </w:p>
    <w:p w:rsidR="0006238D" w:rsidRDefault="0006238D" w:rsidP="0006238D">
      <w:pPr>
        <w:pStyle w:val="ListParagraph"/>
        <w:numPr>
          <w:ilvl w:val="0"/>
          <w:numId w:val="10"/>
        </w:numPr>
      </w:pPr>
      <w:r>
        <w:t>Community Partner Agencies</w:t>
      </w:r>
    </w:p>
    <w:p w:rsidR="0006238D" w:rsidRDefault="00DD0E01" w:rsidP="0006238D">
      <w:pPr>
        <w:pStyle w:val="ListParagraph"/>
        <w:numPr>
          <w:ilvl w:val="0"/>
          <w:numId w:val="10"/>
        </w:numPr>
      </w:pPr>
      <w:r>
        <w:t>Reflection</w:t>
      </w:r>
    </w:p>
    <w:p w:rsidR="0006238D" w:rsidRDefault="0006238D" w:rsidP="0006238D">
      <w:pPr>
        <w:pStyle w:val="ListParagraph"/>
        <w:numPr>
          <w:ilvl w:val="0"/>
          <w:numId w:val="10"/>
        </w:numPr>
      </w:pPr>
      <w:r>
        <w:t>Assessment</w:t>
      </w:r>
    </w:p>
    <w:p w:rsidR="00C94299" w:rsidRPr="0006238D" w:rsidRDefault="0006238D" w:rsidP="0006238D">
      <w:pPr>
        <w:rPr>
          <w:b/>
        </w:rPr>
      </w:pPr>
      <w:r w:rsidRPr="0006238D">
        <w:rPr>
          <w:b/>
        </w:rPr>
        <w:lastRenderedPageBreak/>
        <w:t xml:space="preserve">Recommendation 7:  </w:t>
      </w:r>
      <w:r w:rsidR="00C94299" w:rsidRPr="0006238D">
        <w:rPr>
          <w:b/>
        </w:rPr>
        <w:t>In the</w:t>
      </w:r>
      <w:r w:rsidRPr="0006238D">
        <w:rPr>
          <w:b/>
        </w:rPr>
        <w:t xml:space="preserve"> s</w:t>
      </w:r>
      <w:r w:rsidR="00C94299" w:rsidRPr="0006238D">
        <w:rPr>
          <w:b/>
        </w:rPr>
        <w:t>pring 2014 semester, send a letter to all community partners early in the semester, thanking them for agreeing to accept Service Learning students and asking them to c</w:t>
      </w:r>
      <w:r w:rsidRPr="0006238D">
        <w:rPr>
          <w:b/>
        </w:rPr>
        <w:t>ontact the Program C</w:t>
      </w:r>
      <w:r w:rsidR="00C94299" w:rsidRPr="0006238D">
        <w:rPr>
          <w:b/>
        </w:rPr>
        <w:t>oordinator if they experience any issues.</w:t>
      </w:r>
    </w:p>
    <w:p w:rsidR="0006238D" w:rsidRDefault="0006238D" w:rsidP="0006238D">
      <w:pPr>
        <w:pStyle w:val="ListParagraph"/>
        <w:numPr>
          <w:ilvl w:val="0"/>
          <w:numId w:val="11"/>
        </w:numPr>
      </w:pPr>
      <w:r>
        <w:t>Status: Accomplished</w:t>
      </w:r>
    </w:p>
    <w:p w:rsidR="0003475C" w:rsidRDefault="0003475C" w:rsidP="0006238D">
      <w:pPr>
        <w:pStyle w:val="ListParagraph"/>
        <w:numPr>
          <w:ilvl w:val="0"/>
          <w:numId w:val="11"/>
        </w:numPr>
      </w:pPr>
      <w:r>
        <w:t>On February 24</w:t>
      </w:r>
      <w:r w:rsidR="00BD47BC">
        <w:t>,</w:t>
      </w:r>
      <w:r w:rsidR="00BD47BC">
        <w:rPr>
          <w:vertAlign w:val="superscript"/>
        </w:rPr>
        <w:t xml:space="preserve"> </w:t>
      </w:r>
      <w:r w:rsidR="00BD47BC">
        <w:t>2014</w:t>
      </w:r>
      <w:r>
        <w:t xml:space="preserve"> a personalized letter was sent to each person who supervises Service Learning students.  The letter included a list of students who requested to do Service Learning at their </w:t>
      </w:r>
      <w:r w:rsidR="00D316AB">
        <w:t xml:space="preserve">site. </w:t>
      </w:r>
      <w:r>
        <w:t xml:space="preserve">  </w:t>
      </w:r>
    </w:p>
    <w:p w:rsidR="0003475C" w:rsidRDefault="0003475C" w:rsidP="0006238D">
      <w:pPr>
        <w:pStyle w:val="ListParagraph"/>
        <w:numPr>
          <w:ilvl w:val="0"/>
          <w:numId w:val="11"/>
        </w:numPr>
      </w:pPr>
      <w:r>
        <w:t>It takes three to four weeks between the time of the initial presentation to students</w:t>
      </w:r>
      <w:r w:rsidR="00D316AB">
        <w:t xml:space="preserve"> and sending the letter to community partners.   The process involves; a) </w:t>
      </w:r>
      <w:r w:rsidR="00DD0E01">
        <w:t>providing students</w:t>
      </w:r>
      <w:r w:rsidR="00D316AB">
        <w:t xml:space="preserve"> with a description of each community partner and their services, b) receiving each student’s selection</w:t>
      </w:r>
      <w:r>
        <w:t xml:space="preserve"> </w:t>
      </w:r>
      <w:r w:rsidR="00D316AB">
        <w:t>of an agency</w:t>
      </w:r>
      <w:r>
        <w:t xml:space="preserve">, </w:t>
      </w:r>
      <w:r w:rsidR="00D316AB">
        <w:t xml:space="preserve">c) </w:t>
      </w:r>
      <w:r>
        <w:t xml:space="preserve">ensuring that there is a distribution of students </w:t>
      </w:r>
      <w:r w:rsidR="00DD0E01">
        <w:t>across agencies</w:t>
      </w:r>
      <w:r>
        <w:t xml:space="preserve"> (most agencies will accept up to three students), </w:t>
      </w:r>
      <w:r w:rsidR="00D316AB">
        <w:t>d) providing</w:t>
      </w:r>
      <w:r>
        <w:t xml:space="preserve"> the students </w:t>
      </w:r>
      <w:r w:rsidR="00D316AB">
        <w:t>with</w:t>
      </w:r>
      <w:r>
        <w:t xml:space="preserve"> contact information for their</w:t>
      </w:r>
      <w:r w:rsidR="00D316AB">
        <w:t xml:space="preserve"> site supervisor and e)</w:t>
      </w:r>
      <w:r>
        <w:t xml:space="preserve"> providing</w:t>
      </w:r>
      <w:r w:rsidR="00D316AB">
        <w:t xml:space="preserve"> each</w:t>
      </w:r>
      <w:r>
        <w:t xml:space="preserve"> faculty with a list of</w:t>
      </w:r>
      <w:r w:rsidR="00D316AB">
        <w:t xml:space="preserve"> their</w:t>
      </w:r>
      <w:r>
        <w:t xml:space="preserve"> student placements.</w:t>
      </w:r>
    </w:p>
    <w:p w:rsidR="00C94299" w:rsidRPr="00D2449F" w:rsidRDefault="00D316AB" w:rsidP="00D316AB">
      <w:pPr>
        <w:rPr>
          <w:b/>
        </w:rPr>
      </w:pPr>
      <w:r w:rsidRPr="00D2449F">
        <w:rPr>
          <w:b/>
        </w:rPr>
        <w:t>Recommendation 8:  I</w:t>
      </w:r>
      <w:r w:rsidR="00C94299" w:rsidRPr="00D2449F">
        <w:rPr>
          <w:b/>
        </w:rPr>
        <w:t>n the</w:t>
      </w:r>
      <w:r w:rsidRPr="00D2449F">
        <w:rPr>
          <w:b/>
        </w:rPr>
        <w:t xml:space="preserve"> s</w:t>
      </w:r>
      <w:r w:rsidR="00C94299" w:rsidRPr="00D2449F">
        <w:rPr>
          <w:b/>
        </w:rPr>
        <w:t>pring 2014 semester, telephone each community partner at mid</w:t>
      </w:r>
      <w:r w:rsidRPr="00D2449F">
        <w:rPr>
          <w:b/>
        </w:rPr>
        <w:t>-</w:t>
      </w:r>
      <w:r w:rsidR="00C94299" w:rsidRPr="00D2449F">
        <w:rPr>
          <w:b/>
        </w:rPr>
        <w:t xml:space="preserve">term to discuss how Service Learning is progressing </w:t>
      </w:r>
      <w:r w:rsidR="00DD0E01" w:rsidRPr="00D2449F">
        <w:rPr>
          <w:b/>
        </w:rPr>
        <w:t>and find</w:t>
      </w:r>
      <w:r w:rsidR="00C94299" w:rsidRPr="00D2449F">
        <w:rPr>
          <w:b/>
        </w:rPr>
        <w:t xml:space="preserve"> out if there are any issues.</w:t>
      </w:r>
    </w:p>
    <w:p w:rsidR="00D316AB" w:rsidRDefault="00D316AB" w:rsidP="00D316AB">
      <w:pPr>
        <w:pStyle w:val="ListParagraph"/>
        <w:numPr>
          <w:ilvl w:val="0"/>
          <w:numId w:val="12"/>
        </w:numPr>
      </w:pPr>
      <w:r>
        <w:t>Status: Accomplished</w:t>
      </w:r>
    </w:p>
    <w:p w:rsidR="009F3AB4" w:rsidRDefault="009F3AB4" w:rsidP="009F3AB4">
      <w:pPr>
        <w:pStyle w:val="ListParagraph"/>
      </w:pPr>
    </w:p>
    <w:p w:rsidR="00D2449F" w:rsidRDefault="00D316AB" w:rsidP="009F3AB4">
      <w:pPr>
        <w:pStyle w:val="ListParagraph"/>
      </w:pPr>
      <w:r>
        <w:t>This was the most time consuming recommendation to implement.  All</w:t>
      </w:r>
      <w:r w:rsidR="00BD47BC">
        <w:t xml:space="preserve"> community partner</w:t>
      </w:r>
      <w:r>
        <w:t xml:space="preserve"> supervisors were called.  In most instances the Program Coordinator’s call went to voice mail.  The Coordinator explained the purpose of the call and asked the supervisor to call back if there was anything he or she wanted to discuss or </w:t>
      </w:r>
      <w:r w:rsidR="00D2449F">
        <w:t>i</w:t>
      </w:r>
      <w:r>
        <w:t xml:space="preserve">f there were any issues which needed resolving.  </w:t>
      </w:r>
      <w:r w:rsidR="003B6C6E">
        <w:t>The Program Coordinator also gave the supervisor</w:t>
      </w:r>
      <w:r w:rsidR="00D2449F">
        <w:t>s</w:t>
      </w:r>
      <w:r w:rsidR="003B6C6E">
        <w:t xml:space="preserve"> the option to communicate using email to avoid phone-tag.</w:t>
      </w:r>
      <w:r w:rsidR="00D2449F">
        <w:t xml:space="preserve"> </w:t>
      </w:r>
    </w:p>
    <w:p w:rsidR="009F3AB4" w:rsidRDefault="009F3AB4" w:rsidP="009F3AB4">
      <w:pPr>
        <w:pStyle w:val="ListParagraph"/>
      </w:pPr>
    </w:p>
    <w:p w:rsidR="00D2449F" w:rsidRDefault="00D2449F" w:rsidP="009F3AB4">
      <w:pPr>
        <w:pStyle w:val="ListParagraph"/>
      </w:pPr>
      <w:r>
        <w:t>T</w:t>
      </w:r>
      <w:r w:rsidR="003B6C6E">
        <w:t xml:space="preserve">he Program Coordinator needed to become involved in </w:t>
      </w:r>
      <w:r>
        <w:t xml:space="preserve">resolving </w:t>
      </w:r>
      <w:r w:rsidR="003B6C6E">
        <w:t xml:space="preserve">several issues.  The following provides examples of a few of the issues uncovered through the mid-term follow-up.  </w:t>
      </w:r>
    </w:p>
    <w:p w:rsidR="009F3AB4" w:rsidRDefault="009F3AB4" w:rsidP="009F3AB4">
      <w:pPr>
        <w:pStyle w:val="ListParagraph"/>
      </w:pPr>
    </w:p>
    <w:p w:rsidR="00994C2D" w:rsidRDefault="003B6C6E" w:rsidP="008A3315">
      <w:pPr>
        <w:pStyle w:val="ListParagraph"/>
        <w:numPr>
          <w:ilvl w:val="0"/>
          <w:numId w:val="14"/>
        </w:numPr>
      </w:pPr>
      <w:r>
        <w:t xml:space="preserve">A supervisor had to leave town for several weeks due to </w:t>
      </w:r>
      <w:r w:rsidR="00507625">
        <w:t>a family emergency.  She was only</w:t>
      </w:r>
      <w:r>
        <w:t xml:space="preserve"> able </w:t>
      </w:r>
      <w:r w:rsidR="00DD0E01">
        <w:t>to interview</w:t>
      </w:r>
      <w:r>
        <w:t xml:space="preserve"> </w:t>
      </w:r>
      <w:r w:rsidR="00507625">
        <w:t xml:space="preserve">one </w:t>
      </w:r>
      <w:r w:rsidR="00DD0E01">
        <w:t>of three</w:t>
      </w:r>
      <w:r>
        <w:t xml:space="preserve"> students</w:t>
      </w:r>
      <w:r w:rsidR="00507625">
        <w:t xml:space="preserve"> before she left</w:t>
      </w:r>
      <w:r>
        <w:t>.  By the time she returned the next</w:t>
      </w:r>
      <w:r w:rsidR="008A3315">
        <w:t xml:space="preserve"> agency</w:t>
      </w:r>
      <w:r>
        <w:t xml:space="preserve"> orientation</w:t>
      </w:r>
      <w:r w:rsidR="00D2449F">
        <w:t>, which</w:t>
      </w:r>
      <w:r>
        <w:t xml:space="preserve"> the students needed to take before starting Service Learning</w:t>
      </w:r>
      <w:r w:rsidR="00D2449F">
        <w:t>,</w:t>
      </w:r>
      <w:r>
        <w:t xml:space="preserve"> was not being </w:t>
      </w:r>
      <w:r w:rsidR="00BD47BC">
        <w:t>offered</w:t>
      </w:r>
      <w:r>
        <w:t xml:space="preserve"> for another three-weeks.  </w:t>
      </w:r>
      <w:r w:rsidR="00507625">
        <w:t xml:space="preserve">  As soon as the Program Coordinator was told about the </w:t>
      </w:r>
      <w:r w:rsidR="003C652E">
        <w:t>situation, new placements were</w:t>
      </w:r>
      <w:r w:rsidR="008A3315">
        <w:t xml:space="preserve"> found for the students. </w:t>
      </w:r>
      <w:r w:rsidR="007031E6">
        <w:t xml:space="preserve"> Unfortunately</w:t>
      </w:r>
      <w:r w:rsidR="008A3315">
        <w:t>, the students were</w:t>
      </w:r>
      <w:r w:rsidR="007031E6">
        <w:t>, by then,</w:t>
      </w:r>
      <w:r w:rsidR="008A3315">
        <w:t xml:space="preserve"> several weeks behind on their volunteer hours.  It was also generous of an agency which already had three students to accept three more who need</w:t>
      </w:r>
      <w:r w:rsidR="007031E6">
        <w:t>ed</w:t>
      </w:r>
      <w:r w:rsidR="008A3315">
        <w:t xml:space="preserve"> to be on an accelerated volunteer schedule to complete their hours.</w:t>
      </w:r>
    </w:p>
    <w:p w:rsidR="009F3AB4" w:rsidRDefault="009F3AB4" w:rsidP="009F3AB4">
      <w:pPr>
        <w:pStyle w:val="ListParagraph"/>
        <w:ind w:left="1440"/>
      </w:pPr>
    </w:p>
    <w:p w:rsidR="007031E6" w:rsidRDefault="008A3315" w:rsidP="008A3315">
      <w:pPr>
        <w:pStyle w:val="ListParagraph"/>
        <w:numPr>
          <w:ilvl w:val="0"/>
          <w:numId w:val="14"/>
        </w:numPr>
      </w:pPr>
      <w:r>
        <w:t xml:space="preserve">In three </w:t>
      </w:r>
      <w:r w:rsidR="007031E6">
        <w:t xml:space="preserve">separate </w:t>
      </w:r>
      <w:r>
        <w:t xml:space="preserve">instances the Program Coordinator </w:t>
      </w:r>
      <w:r w:rsidR="00DD0E01">
        <w:t>found that</w:t>
      </w:r>
      <w:r>
        <w:t xml:space="preserve"> students had not begun their Service Learning hours and had not contacted the site supervisor.  Students were </w:t>
      </w:r>
      <w:r>
        <w:lastRenderedPageBreak/>
        <w:t>instructed to contact the site supervis</w:t>
      </w:r>
      <w:r w:rsidR="00BD47BC">
        <w:t xml:space="preserve">or </w:t>
      </w:r>
      <w:r w:rsidR="00BD47BC" w:rsidRPr="00BD47BC">
        <w:rPr>
          <w:u w:val="single"/>
        </w:rPr>
        <w:t>no later than</w:t>
      </w:r>
      <w:r w:rsidR="00BD47BC">
        <w:t xml:space="preserve"> February 28, 2014.</w:t>
      </w:r>
      <w:r>
        <w:t xml:space="preserve">  The Program Coordinator had to contact the students, find out why they had not</w:t>
      </w:r>
      <w:r w:rsidR="007031E6">
        <w:t xml:space="preserve"> contacted the supervisor or</w:t>
      </w:r>
      <w:r>
        <w:t xml:space="preserve"> begun their volunteer hours</w:t>
      </w:r>
      <w:r w:rsidR="007031E6">
        <w:t>.  The students</w:t>
      </w:r>
      <w:r w:rsidR="00BD47BC">
        <w:t xml:space="preserve"> had various explanations.  The students</w:t>
      </w:r>
      <w:r w:rsidR="007031E6">
        <w:t xml:space="preserve"> were told that even if they could not begin their volunteer hours as planned it was only </w:t>
      </w:r>
      <w:r w:rsidR="00CB4FA2">
        <w:t>courteous</w:t>
      </w:r>
      <w:r w:rsidR="007031E6">
        <w:t xml:space="preserve"> to have contacted the supe</w:t>
      </w:r>
      <w:r w:rsidR="00BD47BC">
        <w:t>rvisor and discussed it</w:t>
      </w:r>
      <w:r w:rsidR="007031E6">
        <w:t>.  The Program Coordinator</w:t>
      </w:r>
      <w:r>
        <w:t xml:space="preserve"> ask</w:t>
      </w:r>
      <w:r w:rsidR="00CB4FA2">
        <w:t>ed the students</w:t>
      </w:r>
      <w:r>
        <w:t xml:space="preserve"> to contact the site supervisor immediately to set up their hours.  </w:t>
      </w:r>
      <w:r w:rsidR="00BD47BC">
        <w:t>The Program Coordinator</w:t>
      </w:r>
      <w:r w:rsidR="007031E6">
        <w:t xml:space="preserve"> followed up with the three supervisors to mak</w:t>
      </w:r>
      <w:r w:rsidR="00BD47BC">
        <w:t xml:space="preserve">e sure </w:t>
      </w:r>
      <w:r w:rsidR="00DD0E01">
        <w:t>they received</w:t>
      </w:r>
      <w:r w:rsidR="00CB4FA2">
        <w:t xml:space="preserve"> a call from the students.</w:t>
      </w:r>
    </w:p>
    <w:p w:rsidR="009F3AB4" w:rsidRDefault="009F3AB4" w:rsidP="009F3AB4">
      <w:pPr>
        <w:pStyle w:val="ListParagraph"/>
      </w:pPr>
    </w:p>
    <w:p w:rsidR="009F3AB4" w:rsidRDefault="009F3AB4" w:rsidP="009F3AB4">
      <w:pPr>
        <w:pStyle w:val="ListParagraph"/>
        <w:ind w:left="1440"/>
      </w:pPr>
    </w:p>
    <w:p w:rsidR="007031E6" w:rsidRDefault="007031E6" w:rsidP="008A3315">
      <w:pPr>
        <w:pStyle w:val="ListParagraph"/>
        <w:numPr>
          <w:ilvl w:val="0"/>
          <w:numId w:val="14"/>
        </w:numPr>
      </w:pPr>
      <w:r>
        <w:t>Another</w:t>
      </w:r>
      <w:r w:rsidR="008A3315">
        <w:t xml:space="preserve"> student</w:t>
      </w:r>
      <w:r>
        <w:t xml:space="preserve">, who had not called the supervisor, </w:t>
      </w:r>
      <w:r w:rsidR="008A3315">
        <w:t xml:space="preserve">said she planned on doing her full twenty-hours over spring break.  The student knew from the onset that the hours were to be spread over the course of the semester not completed in one week.   </w:t>
      </w:r>
      <w:r w:rsidR="00CB4FA2">
        <w:t>The student called the supervisor and developed a schedule to complete the volunteer hours.</w:t>
      </w:r>
    </w:p>
    <w:p w:rsidR="009F3AB4" w:rsidRDefault="009F3AB4" w:rsidP="009F3AB4">
      <w:pPr>
        <w:pStyle w:val="ListParagraph"/>
        <w:ind w:left="1440"/>
      </w:pPr>
    </w:p>
    <w:p w:rsidR="00EE61F8" w:rsidRDefault="00CB4FA2" w:rsidP="008A3315">
      <w:pPr>
        <w:pStyle w:val="ListParagraph"/>
        <w:numPr>
          <w:ilvl w:val="0"/>
          <w:numId w:val="14"/>
        </w:numPr>
      </w:pPr>
      <w:r>
        <w:t>A</w:t>
      </w:r>
      <w:r w:rsidR="00EE61F8">
        <w:t xml:space="preserve"> supervisor</w:t>
      </w:r>
      <w:r>
        <w:t xml:space="preserve"> told</w:t>
      </w:r>
      <w:r w:rsidR="00EE61F8">
        <w:t xml:space="preserve"> the Program Coordinator that the student had not contacted her and had not been to the agency.  The Program Coordinator communicated with the student who said she had star</w:t>
      </w:r>
      <w:r>
        <w:t>ted at the agency.</w:t>
      </w:r>
      <w:r w:rsidR="00EE61F8">
        <w:t xml:space="preserve"> With further investigation, it was found that the student was doing her volunteer hours at the agency.</w:t>
      </w:r>
      <w:r w:rsidR="007031E6">
        <w:t xml:space="preserve"> </w:t>
      </w:r>
      <w:r w:rsidR="00EE61F8">
        <w:t xml:space="preserve"> However, when she initially went to the agency</w:t>
      </w:r>
      <w:r>
        <w:t>,</w:t>
      </w:r>
      <w:r w:rsidR="00EE61F8">
        <w:t xml:space="preserve"> without making an appointment</w:t>
      </w:r>
      <w:r w:rsidR="009F3AB4">
        <w:t xml:space="preserve"> (again not following instructions)</w:t>
      </w:r>
      <w:r w:rsidR="00EE61F8">
        <w:t xml:space="preserve"> the supervisor was not in.  The student spoke with</w:t>
      </w:r>
      <w:r w:rsidR="007031E6">
        <w:t xml:space="preserve"> another employee</w:t>
      </w:r>
      <w:r w:rsidR="00EE61F8">
        <w:t xml:space="preserve"> who arranged the student’s schedule.  </w:t>
      </w:r>
      <w:r w:rsidR="00DD0E01">
        <w:t>Neither the</w:t>
      </w:r>
      <w:r w:rsidR="00EE61F8">
        <w:t xml:space="preserve"> student nor the employee conveyed this information to the supervisor.  Hence the supervisor was unaware the student was at the agency.  The Program Coordinator </w:t>
      </w:r>
      <w:r w:rsidR="00DD0E01">
        <w:t>explained to</w:t>
      </w:r>
      <w:r>
        <w:t xml:space="preserve"> </w:t>
      </w:r>
      <w:r w:rsidR="00EE61F8">
        <w:t xml:space="preserve">the </w:t>
      </w:r>
      <w:r>
        <w:t xml:space="preserve">student that </w:t>
      </w:r>
      <w:r w:rsidR="00EE61F8">
        <w:t xml:space="preserve">the </w:t>
      </w:r>
      <w:r>
        <w:t>designated</w:t>
      </w:r>
      <w:r w:rsidR="00EE61F8">
        <w:t xml:space="preserve"> supervisor was the</w:t>
      </w:r>
      <w:r w:rsidR="00C105C6">
        <w:t xml:space="preserve"> only</w:t>
      </w:r>
      <w:r w:rsidR="00EE61F8">
        <w:t xml:space="preserve"> person who was </w:t>
      </w:r>
      <w:r w:rsidR="00DD0E01">
        <w:t>to supervise</w:t>
      </w:r>
      <w:r w:rsidR="00EE61F8">
        <w:t xml:space="preserve"> her and sign off on her hours.  </w:t>
      </w:r>
      <w:r>
        <w:t xml:space="preserve"> The student met with the supervisor and completed her volunteer hours.</w:t>
      </w:r>
    </w:p>
    <w:p w:rsidR="009F3AB4" w:rsidRDefault="009F3AB4" w:rsidP="009F3AB4">
      <w:pPr>
        <w:pStyle w:val="ListParagraph"/>
        <w:ind w:left="1440"/>
      </w:pPr>
    </w:p>
    <w:p w:rsidR="00E20CEE" w:rsidRDefault="00C105C6" w:rsidP="009F3AB4">
      <w:pPr>
        <w:ind w:left="360"/>
      </w:pPr>
      <w:r>
        <w:t xml:space="preserve">As contacting the supervisors and students progressed, the Program Coordinator recognized that </w:t>
      </w:r>
      <w:r w:rsidR="00E20CEE">
        <w:t>there were issues with far more students than anticipated and that it was taking</w:t>
      </w:r>
      <w:r w:rsidR="009F3AB4">
        <w:t xml:space="preserve"> significant</w:t>
      </w:r>
      <w:r w:rsidR="00E20CEE">
        <w:t xml:space="preserve"> </w:t>
      </w:r>
      <w:r>
        <w:t xml:space="preserve">time to resolve issues.  </w:t>
      </w:r>
      <w:r w:rsidR="00545904">
        <w:t>For accountability, r</w:t>
      </w:r>
      <w:r>
        <w:t>ecords were kept o</w:t>
      </w:r>
      <w:r w:rsidR="00545904">
        <w:t>n</w:t>
      </w:r>
      <w:r>
        <w:t xml:space="preserve"> the</w:t>
      </w:r>
      <w:r w:rsidR="00E20CEE">
        <w:t xml:space="preserve"> number of students and supervisors involved and the number of email contacts made. </w:t>
      </w:r>
    </w:p>
    <w:p w:rsidR="00C105C6" w:rsidRDefault="00E20CEE" w:rsidP="00E20CEE">
      <w:pPr>
        <w:pStyle w:val="ListParagraph"/>
        <w:numPr>
          <w:ilvl w:val="0"/>
          <w:numId w:val="16"/>
        </w:numPr>
      </w:pPr>
      <w:r>
        <w:t>Number of students:  18 (</w:t>
      </w:r>
      <w:r w:rsidR="00713BB2">
        <w:t>51% of total students in Service Learning)</w:t>
      </w:r>
    </w:p>
    <w:p w:rsidR="009F3AB4" w:rsidRDefault="00713BB2" w:rsidP="00E20CEE">
      <w:pPr>
        <w:pStyle w:val="ListParagraph"/>
        <w:numPr>
          <w:ilvl w:val="0"/>
          <w:numId w:val="16"/>
        </w:numPr>
      </w:pPr>
      <w:r>
        <w:t xml:space="preserve">Number of email contacts </w:t>
      </w:r>
      <w:r w:rsidR="009F3AB4">
        <w:t xml:space="preserve">to and </w:t>
      </w:r>
      <w:r>
        <w:t xml:space="preserve">from </w:t>
      </w:r>
      <w:r w:rsidR="00E8672D">
        <w:t>the Program Coordinator</w:t>
      </w:r>
      <w:r w:rsidR="009F3AB4">
        <w:t xml:space="preserve"> and s</w:t>
      </w:r>
      <w:r w:rsidR="00E8672D">
        <w:t>tudents</w:t>
      </w:r>
      <w:r w:rsidR="009F3AB4">
        <w:t xml:space="preserve">: 74 </w:t>
      </w:r>
    </w:p>
    <w:p w:rsidR="00E8672D" w:rsidRDefault="00E8672D" w:rsidP="00E20CEE">
      <w:pPr>
        <w:pStyle w:val="ListParagraph"/>
        <w:numPr>
          <w:ilvl w:val="0"/>
          <w:numId w:val="16"/>
        </w:numPr>
      </w:pPr>
      <w:r>
        <w:t>Number of supervisors: 10 (</w:t>
      </w:r>
      <w:r w:rsidR="00393D0C">
        <w:t>66%)</w:t>
      </w:r>
    </w:p>
    <w:p w:rsidR="009F3AB4" w:rsidRDefault="00393D0C" w:rsidP="009F3AB4">
      <w:pPr>
        <w:pStyle w:val="ListParagraph"/>
        <w:numPr>
          <w:ilvl w:val="0"/>
          <w:numId w:val="16"/>
        </w:numPr>
      </w:pPr>
      <w:r>
        <w:t>Number of email</w:t>
      </w:r>
      <w:r w:rsidR="00CB4FA2">
        <w:t xml:space="preserve"> contacts</w:t>
      </w:r>
      <w:r>
        <w:t xml:space="preserve"> </w:t>
      </w:r>
      <w:r w:rsidR="009F3AB4">
        <w:t>to and from the Program Coordinator and</w:t>
      </w:r>
      <w:r>
        <w:t xml:space="preserve"> </w:t>
      </w:r>
      <w:r w:rsidR="009F3AB4">
        <w:t>s</w:t>
      </w:r>
      <w:r>
        <w:t>upervisors</w:t>
      </w:r>
      <w:r w:rsidR="009F3AB4">
        <w:t xml:space="preserve">: 35 </w:t>
      </w:r>
    </w:p>
    <w:p w:rsidR="009F3AB4" w:rsidRDefault="009F3AB4" w:rsidP="009F3AB4">
      <w:pPr>
        <w:pStyle w:val="ListParagraph"/>
        <w:ind w:left="1440"/>
      </w:pPr>
    </w:p>
    <w:p w:rsidR="00393D0C" w:rsidRDefault="009F3AB4" w:rsidP="00545904">
      <w:pPr>
        <w:ind w:left="360"/>
      </w:pPr>
      <w:r>
        <w:t>I</w:t>
      </w:r>
      <w:r w:rsidR="00393D0C">
        <w:t xml:space="preserve">t is evident that many students </w:t>
      </w:r>
      <w:r w:rsidR="00545904">
        <w:t>did not follow</w:t>
      </w:r>
      <w:r w:rsidR="00393D0C">
        <w:t xml:space="preserve"> instructions provided them </w:t>
      </w:r>
      <w:r w:rsidR="00545904">
        <w:t>through presentations</w:t>
      </w:r>
      <w:r w:rsidR="00393D0C">
        <w:t xml:space="preserve"> and in writing.   Agency supervisors generously give of their time</w:t>
      </w:r>
      <w:r w:rsidR="00CB4FA2">
        <w:t xml:space="preserve"> and knowledge to mentor</w:t>
      </w:r>
      <w:r w:rsidR="00393D0C">
        <w:t xml:space="preserve"> students in Service Learning.  They should not have to spend this amount of time dealing with issues of </w:t>
      </w:r>
      <w:r w:rsidR="00393D0C">
        <w:lastRenderedPageBreak/>
        <w:t>students not following instructions.</w:t>
      </w:r>
      <w:r w:rsidR="00CB4FA2">
        <w:t xml:space="preserve">  This will be discussed with faculty and ideas will be generated to resolve the issue.</w:t>
      </w:r>
    </w:p>
    <w:p w:rsidR="00393D0C" w:rsidRDefault="00393D0C" w:rsidP="00545904">
      <w:pPr>
        <w:ind w:left="360"/>
      </w:pPr>
      <w:r>
        <w:t>Fortunately, the mid-term contacts did not affect either the students</w:t>
      </w:r>
      <w:r w:rsidR="00545904">
        <w:t>’</w:t>
      </w:r>
      <w:r>
        <w:t xml:space="preserve"> or the community partner</w:t>
      </w:r>
      <w:r w:rsidR="00DF3EC9">
        <w:t>s</w:t>
      </w:r>
      <w:r w:rsidR="00545904">
        <w:t>’</w:t>
      </w:r>
      <w:r>
        <w:t xml:space="preserve"> opini</w:t>
      </w:r>
      <w:r w:rsidR="00545904">
        <w:t xml:space="preserve">ons regarding Service </w:t>
      </w:r>
      <w:r w:rsidR="00DD0E01">
        <w:t>Learning as</w:t>
      </w:r>
      <w:r>
        <w:t xml:space="preserve"> both groups rated it very highly.</w:t>
      </w:r>
      <w:r w:rsidR="00545904">
        <w:t xml:space="preserve"> </w:t>
      </w:r>
      <w:r>
        <w:t xml:space="preserve">One result of the increased contact between the Program Coordinator and community partners is </w:t>
      </w:r>
      <w:r w:rsidR="00D2449F">
        <w:t>evident</w:t>
      </w:r>
      <w:r>
        <w:t xml:space="preserve"> when </w:t>
      </w:r>
      <w:r w:rsidR="00D2449F">
        <w:t xml:space="preserve">community partners were </w:t>
      </w:r>
      <w:r>
        <w:t xml:space="preserve">asked to respond to the statement, </w:t>
      </w:r>
      <w:r w:rsidRPr="00393D0C">
        <w:rPr>
          <w:i/>
        </w:rPr>
        <w:t>“Communication between the college and our organization was sufficient.”</w:t>
      </w:r>
      <w:r>
        <w:rPr>
          <w:i/>
        </w:rPr>
        <w:t xml:space="preserve">  </w:t>
      </w:r>
      <w:r w:rsidR="00D2449F">
        <w:rPr>
          <w:i/>
        </w:rPr>
        <w:t xml:space="preserve"> </w:t>
      </w:r>
      <w:r w:rsidR="00D2449F" w:rsidRPr="00D2449F">
        <w:t>While 82% of respondents “Agreed” with the statement in the fall 2013 survey,  100% “Agreed” in the spring 2014 survey.</w:t>
      </w:r>
    </w:p>
    <w:p w:rsidR="00180A07" w:rsidRPr="00D25031" w:rsidRDefault="00180A07" w:rsidP="00180A07">
      <w:pPr>
        <w:rPr>
          <w:b/>
        </w:rPr>
      </w:pPr>
      <w:r w:rsidRPr="00D25031">
        <w:rPr>
          <w:b/>
        </w:rPr>
        <w:t xml:space="preserve">Recommendation 9: At the conclusion of Service Learning in the </w:t>
      </w:r>
      <w:r w:rsidR="00DD0E01" w:rsidRPr="00D25031">
        <w:rPr>
          <w:b/>
        </w:rPr>
        <w:t>spring</w:t>
      </w:r>
      <w:r w:rsidRPr="00D25031">
        <w:rPr>
          <w:b/>
        </w:rPr>
        <w:t xml:space="preserve"> 2014 semester, send a letter to each community partner, thanking them for their support.</w:t>
      </w:r>
    </w:p>
    <w:p w:rsidR="00180A07" w:rsidRDefault="00180A07" w:rsidP="00180A07">
      <w:pPr>
        <w:pStyle w:val="ListParagraph"/>
        <w:numPr>
          <w:ilvl w:val="0"/>
          <w:numId w:val="17"/>
        </w:numPr>
      </w:pPr>
      <w:r>
        <w:t>Accomplished</w:t>
      </w:r>
    </w:p>
    <w:p w:rsidR="0063037F" w:rsidRDefault="00D25031" w:rsidP="00D25031">
      <w:pPr>
        <w:pStyle w:val="ListParagraph"/>
        <w:numPr>
          <w:ilvl w:val="0"/>
          <w:numId w:val="17"/>
        </w:numPr>
      </w:pPr>
      <w:r>
        <w:t xml:space="preserve">A </w:t>
      </w:r>
      <w:r w:rsidR="000F3595">
        <w:t>personalized</w:t>
      </w:r>
      <w:r>
        <w:t xml:space="preserve"> letter</w:t>
      </w:r>
      <w:r w:rsidR="000F3595">
        <w:t xml:space="preserve"> and a Thank You card</w:t>
      </w:r>
      <w:r>
        <w:t xml:space="preserve"> </w:t>
      </w:r>
      <w:proofErr w:type="gramStart"/>
      <w:r>
        <w:t>was</w:t>
      </w:r>
      <w:proofErr w:type="gramEnd"/>
      <w:r>
        <w:t xml:space="preserve"> sent to each community partner</w:t>
      </w:r>
      <w:r w:rsidR="00276447">
        <w:t xml:space="preserve">.  </w:t>
      </w:r>
    </w:p>
    <w:p w:rsidR="00180A07" w:rsidRPr="00DE20FB" w:rsidRDefault="000F3595" w:rsidP="000F3595">
      <w:pPr>
        <w:rPr>
          <w:b/>
        </w:rPr>
      </w:pPr>
      <w:r w:rsidRPr="00DE20FB">
        <w:rPr>
          <w:b/>
        </w:rPr>
        <w:t xml:space="preserve">Recommendation 10: </w:t>
      </w:r>
      <w:r w:rsidR="00180A07" w:rsidRPr="00DE20FB">
        <w:rPr>
          <w:b/>
        </w:rPr>
        <w:t>Investigate the possibility of bringing public awareness to Service Learning and community partners through the college’s publications and local media.</w:t>
      </w:r>
    </w:p>
    <w:p w:rsidR="000F3595" w:rsidRDefault="000F3595" w:rsidP="000F3595">
      <w:pPr>
        <w:pStyle w:val="ListParagraph"/>
        <w:numPr>
          <w:ilvl w:val="0"/>
          <w:numId w:val="18"/>
        </w:numPr>
      </w:pPr>
      <w:r>
        <w:t>Accomplished</w:t>
      </w:r>
    </w:p>
    <w:p w:rsidR="00DE20FB" w:rsidRDefault="00DE20FB" w:rsidP="00DE20FB">
      <w:pPr>
        <w:pStyle w:val="ListParagraph"/>
        <w:numPr>
          <w:ilvl w:val="0"/>
          <w:numId w:val="18"/>
        </w:numPr>
      </w:pPr>
      <w:r>
        <w:t>A description of how Service Learning was implemented in the Social Service Department was submitted for publication in the spring Assessment Committee newsletter.</w:t>
      </w:r>
    </w:p>
    <w:p w:rsidR="00180A07" w:rsidRPr="00E06D00" w:rsidRDefault="00E06D00" w:rsidP="00E06D00">
      <w:pPr>
        <w:rPr>
          <w:b/>
        </w:rPr>
      </w:pPr>
      <w:r w:rsidRPr="00E06D00">
        <w:rPr>
          <w:b/>
        </w:rPr>
        <w:t xml:space="preserve">Recommendation 11: </w:t>
      </w:r>
      <w:r w:rsidR="00180A07" w:rsidRPr="00E06D00">
        <w:rPr>
          <w:b/>
        </w:rPr>
        <w:t xml:space="preserve">The program coordinator should continue to serve on the college’s Service Learning Committee. </w:t>
      </w:r>
    </w:p>
    <w:p w:rsidR="00E06D00" w:rsidRDefault="00E06D00" w:rsidP="00E06D00">
      <w:pPr>
        <w:pStyle w:val="ListParagraph"/>
        <w:numPr>
          <w:ilvl w:val="0"/>
          <w:numId w:val="19"/>
        </w:numPr>
      </w:pPr>
      <w:r>
        <w:t>Accomplished</w:t>
      </w:r>
    </w:p>
    <w:p w:rsidR="00E06D00" w:rsidRDefault="00E06D00" w:rsidP="00E06D00">
      <w:pPr>
        <w:pStyle w:val="ListParagraph"/>
        <w:numPr>
          <w:ilvl w:val="0"/>
          <w:numId w:val="19"/>
        </w:numPr>
      </w:pPr>
      <w:r>
        <w:t>The</w:t>
      </w:r>
      <w:r w:rsidR="00DD0E01">
        <w:t xml:space="preserve"> Program Coordinator attended four</w:t>
      </w:r>
      <w:r>
        <w:t xml:space="preserve"> Service Learning Committee meetings.</w:t>
      </w:r>
    </w:p>
    <w:p w:rsidR="00180A07" w:rsidRDefault="00E06D00" w:rsidP="00E06D00">
      <w:pPr>
        <w:rPr>
          <w:b/>
        </w:rPr>
      </w:pPr>
      <w:r w:rsidRPr="00E06D00">
        <w:rPr>
          <w:b/>
        </w:rPr>
        <w:t xml:space="preserve">Recommendation 12: </w:t>
      </w:r>
      <w:r w:rsidR="00180A07" w:rsidRPr="00E06D00">
        <w:rPr>
          <w:b/>
        </w:rPr>
        <w:t>The program coordinator should attend a minimum of one external training event regarding Service Learning.</w:t>
      </w:r>
    </w:p>
    <w:p w:rsidR="00DD0E01" w:rsidRPr="00DD0E01" w:rsidRDefault="00DD0E01" w:rsidP="00DD0E01">
      <w:pPr>
        <w:pStyle w:val="ListParagraph"/>
        <w:numPr>
          <w:ilvl w:val="0"/>
          <w:numId w:val="20"/>
        </w:numPr>
      </w:pPr>
      <w:r w:rsidRPr="00DD0E01">
        <w:t>Not Accomplished</w:t>
      </w:r>
    </w:p>
    <w:p w:rsidR="00DD0E01" w:rsidRPr="00DD0E01" w:rsidRDefault="00DD0E01" w:rsidP="00DD0E01">
      <w:pPr>
        <w:pStyle w:val="ListParagraph"/>
        <w:numPr>
          <w:ilvl w:val="0"/>
          <w:numId w:val="20"/>
        </w:numPr>
      </w:pPr>
      <w:r w:rsidRPr="00DD0E01">
        <w:t xml:space="preserve">So much time was </w:t>
      </w:r>
      <w:r w:rsidR="00CB1FEE">
        <w:t>devoted to</w:t>
      </w:r>
      <w:r w:rsidR="00CB1FEE" w:rsidRPr="00DD0E01">
        <w:t xml:space="preserve"> resolving</w:t>
      </w:r>
      <w:r w:rsidRPr="00DD0E01">
        <w:t xml:space="preserve"> issues from the mid-term follow-up with </w:t>
      </w:r>
      <w:r w:rsidR="008B541B">
        <w:t>supervisors and students</w:t>
      </w:r>
      <w:r w:rsidRPr="00DD0E01">
        <w:t>, that the Program Coordinator did not pursue external training in the spring 2014 semester.</w:t>
      </w:r>
    </w:p>
    <w:p w:rsidR="00180A07" w:rsidRPr="00D2449F" w:rsidRDefault="00180A07" w:rsidP="00180A07"/>
    <w:sectPr w:rsidR="00180A07" w:rsidRPr="00D24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10C9"/>
    <w:multiLevelType w:val="hybridMultilevel"/>
    <w:tmpl w:val="44F2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112AF"/>
    <w:multiLevelType w:val="hybridMultilevel"/>
    <w:tmpl w:val="BEDC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A3B3C"/>
    <w:multiLevelType w:val="hybridMultilevel"/>
    <w:tmpl w:val="F1920166"/>
    <w:lvl w:ilvl="0" w:tplc="1C34771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A27B86"/>
    <w:multiLevelType w:val="hybridMultilevel"/>
    <w:tmpl w:val="378EA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818D3"/>
    <w:multiLevelType w:val="hybridMultilevel"/>
    <w:tmpl w:val="3C68CC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8A30FF"/>
    <w:multiLevelType w:val="hybridMultilevel"/>
    <w:tmpl w:val="5060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2C45B6"/>
    <w:multiLevelType w:val="hybridMultilevel"/>
    <w:tmpl w:val="1F88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36900"/>
    <w:multiLevelType w:val="hybridMultilevel"/>
    <w:tmpl w:val="FBD2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51B50"/>
    <w:multiLevelType w:val="hybridMultilevel"/>
    <w:tmpl w:val="A394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E35021"/>
    <w:multiLevelType w:val="hybridMultilevel"/>
    <w:tmpl w:val="A55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958AE"/>
    <w:multiLevelType w:val="hybridMultilevel"/>
    <w:tmpl w:val="4494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DC5D16"/>
    <w:multiLevelType w:val="hybridMultilevel"/>
    <w:tmpl w:val="1A00C4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D10040"/>
    <w:multiLevelType w:val="hybridMultilevel"/>
    <w:tmpl w:val="71B6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FC5DE4"/>
    <w:multiLevelType w:val="hybridMultilevel"/>
    <w:tmpl w:val="69D4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B5E77"/>
    <w:multiLevelType w:val="hybridMultilevel"/>
    <w:tmpl w:val="A262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1007BC"/>
    <w:multiLevelType w:val="hybridMultilevel"/>
    <w:tmpl w:val="B8EEF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DC1819"/>
    <w:multiLevelType w:val="hybridMultilevel"/>
    <w:tmpl w:val="6C00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624CFC"/>
    <w:multiLevelType w:val="hybridMultilevel"/>
    <w:tmpl w:val="26F0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AE199A"/>
    <w:multiLevelType w:val="hybridMultilevel"/>
    <w:tmpl w:val="ECBC7754"/>
    <w:lvl w:ilvl="0" w:tplc="04090003">
      <w:start w:val="1"/>
      <w:numFmt w:val="bullet"/>
      <w:lvlText w:val="o"/>
      <w:lvlJc w:val="left"/>
      <w:pPr>
        <w:ind w:left="154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4"/>
  </w:num>
  <w:num w:numId="4">
    <w:abstractNumId w:val="6"/>
  </w:num>
  <w:num w:numId="5">
    <w:abstractNumId w:val="10"/>
  </w:num>
  <w:num w:numId="6">
    <w:abstractNumId w:val="1"/>
  </w:num>
  <w:num w:numId="7">
    <w:abstractNumId w:val="7"/>
  </w:num>
  <w:num w:numId="8">
    <w:abstractNumId w:val="13"/>
  </w:num>
  <w:num w:numId="9">
    <w:abstractNumId w:val="16"/>
  </w:num>
  <w:num w:numId="10">
    <w:abstractNumId w:val="4"/>
  </w:num>
  <w:num w:numId="11">
    <w:abstractNumId w:val="0"/>
  </w:num>
  <w:num w:numId="12">
    <w:abstractNumId w:val="5"/>
  </w:num>
  <w:num w:numId="13">
    <w:abstractNumId w:val="15"/>
  </w:num>
  <w:num w:numId="14">
    <w:abstractNumId w:val="11"/>
  </w:num>
  <w:num w:numId="15">
    <w:abstractNumId w:val="8"/>
  </w:num>
  <w:num w:numId="16">
    <w:abstractNumId w:val="18"/>
  </w:num>
  <w:num w:numId="17">
    <w:abstractNumId w:val="12"/>
  </w:num>
  <w:num w:numId="18">
    <w:abstractNumId w:val="9"/>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99"/>
    <w:rsid w:val="0003475C"/>
    <w:rsid w:val="0006238D"/>
    <w:rsid w:val="000F3595"/>
    <w:rsid w:val="00180A07"/>
    <w:rsid w:val="00275582"/>
    <w:rsid w:val="00276447"/>
    <w:rsid w:val="00393D0C"/>
    <w:rsid w:val="003B6C6E"/>
    <w:rsid w:val="003C652E"/>
    <w:rsid w:val="00473956"/>
    <w:rsid w:val="00507625"/>
    <w:rsid w:val="00545904"/>
    <w:rsid w:val="005F1D2C"/>
    <w:rsid w:val="0063037F"/>
    <w:rsid w:val="006A321E"/>
    <w:rsid w:val="007031E6"/>
    <w:rsid w:val="00713BB2"/>
    <w:rsid w:val="00714511"/>
    <w:rsid w:val="007734CD"/>
    <w:rsid w:val="00830022"/>
    <w:rsid w:val="008A3315"/>
    <w:rsid w:val="008B541B"/>
    <w:rsid w:val="00952B50"/>
    <w:rsid w:val="00994C2D"/>
    <w:rsid w:val="009A7E72"/>
    <w:rsid w:val="009F3AB4"/>
    <w:rsid w:val="00A16D1A"/>
    <w:rsid w:val="00AE48C7"/>
    <w:rsid w:val="00BD47BC"/>
    <w:rsid w:val="00C105C6"/>
    <w:rsid w:val="00C2610C"/>
    <w:rsid w:val="00C94299"/>
    <w:rsid w:val="00CB1FEE"/>
    <w:rsid w:val="00CB4FA2"/>
    <w:rsid w:val="00D2449F"/>
    <w:rsid w:val="00D25031"/>
    <w:rsid w:val="00D316AB"/>
    <w:rsid w:val="00D90AE3"/>
    <w:rsid w:val="00DD0E01"/>
    <w:rsid w:val="00DE20FB"/>
    <w:rsid w:val="00DF3EC9"/>
    <w:rsid w:val="00E06D00"/>
    <w:rsid w:val="00E20CEE"/>
    <w:rsid w:val="00E8672D"/>
    <w:rsid w:val="00EE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299"/>
    <w:pPr>
      <w:ind w:left="720"/>
      <w:contextualSpacing/>
    </w:pPr>
  </w:style>
  <w:style w:type="paragraph" w:styleId="NoSpacing">
    <w:name w:val="No Spacing"/>
    <w:uiPriority w:val="1"/>
    <w:qFormat/>
    <w:rsid w:val="00C94299"/>
    <w:pPr>
      <w:spacing w:after="0" w:line="240" w:lineRule="auto"/>
    </w:pPr>
  </w:style>
  <w:style w:type="paragraph" w:styleId="BalloonText">
    <w:name w:val="Balloon Text"/>
    <w:basedOn w:val="Normal"/>
    <w:link w:val="BalloonTextChar"/>
    <w:uiPriority w:val="99"/>
    <w:semiHidden/>
    <w:unhideWhenUsed/>
    <w:rsid w:val="006A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299"/>
    <w:pPr>
      <w:ind w:left="720"/>
      <w:contextualSpacing/>
    </w:pPr>
  </w:style>
  <w:style w:type="paragraph" w:styleId="NoSpacing">
    <w:name w:val="No Spacing"/>
    <w:uiPriority w:val="1"/>
    <w:qFormat/>
    <w:rsid w:val="00C94299"/>
    <w:pPr>
      <w:spacing w:after="0" w:line="240" w:lineRule="auto"/>
    </w:pPr>
  </w:style>
  <w:style w:type="paragraph" w:styleId="BalloonText">
    <w:name w:val="Balloon Text"/>
    <w:basedOn w:val="Normal"/>
    <w:link w:val="BalloonTextChar"/>
    <w:uiPriority w:val="99"/>
    <w:semiHidden/>
    <w:unhideWhenUsed/>
    <w:rsid w:val="006A3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8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/wp-content/uploads/wright/departments/Documents/Assessment Documents/Social Service/</WordPressURL>
    <WordPressID xmlns="b02ebf6b-ab69-4549-aa59-81845d0b8c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86EB6-7FCC-412F-97A4-8C6593C0D108}"/>
</file>

<file path=customXml/itemProps2.xml><?xml version="1.0" encoding="utf-8"?>
<ds:datastoreItem xmlns:ds="http://schemas.openxmlformats.org/officeDocument/2006/customXml" ds:itemID="{FF670CF9-662C-40B2-AB3E-F4F5F25A4745}"/>
</file>

<file path=customXml/itemProps3.xml><?xml version="1.0" encoding="utf-8"?>
<ds:datastoreItem xmlns:ds="http://schemas.openxmlformats.org/officeDocument/2006/customXml" ds:itemID="{E6BF6C6C-7773-433B-8F8E-1A51836B8A6C}"/>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Wright College - City Colleges of Chicago</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tandriano</dc:creator>
  <cp:lastModifiedBy>Noah Marshall</cp:lastModifiedBy>
  <cp:revision>2</cp:revision>
  <cp:lastPrinted>2014-06-05T16:32:00Z</cp:lastPrinted>
  <dcterms:created xsi:type="dcterms:W3CDTF">2014-06-05T19:06:00Z</dcterms:created>
  <dcterms:modified xsi:type="dcterms:W3CDTF">2014-06-05T19:06:00Z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